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الجزائر المعاصر 1830- 1989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لونيسي/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