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role de baroud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hmed bencheri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685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