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الجواب في أليات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الخطاب القرآني/ الخطاب السردي/ المنهج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