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مصادر الدراسة الأدبية واللغوية وعلم الدلالة والمعاجم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سحر سليمان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9789957820886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اللسانيات/ القواميس/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