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Sociocognitive perspectives on language use and language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 Batstone/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9780194424776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