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حداثة الشعر العربي في القرن 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سامر فاضل عبد الكاظم الاسدي/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9789957760588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