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مفاهيم حداثة الشعر العربي في القرن العشرين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سامر فاضل عبد الكاظم الاسدي/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9789957760588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