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9771044382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الأطفال/ قصص الأطفال/ مسرح الأطفال/ مكتبات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