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النثر في الأدب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عبد الرحيم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9789957382070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النثر/ العصر العباسي الأول/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