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Vieillissement et durabilité des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Marc dupuis/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9782906028142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