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Vieillissement et durabilité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Marc dupuis/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9782906028142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