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التكرار في ديوان محمود درويش " لا أريد لهذي القصيدة أن تنتهي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شافية بوردرودة/ بسمة بو العتروس/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الأسلوب و الأسلوبية/ الشعر الحداثي/ الظواهر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