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الحضور القراني في المعجم الشعري لدى شعراء الجزائر محمد العيد أل خليفة من 1917 - 1945 أنمزذجا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أمال خليفة/ هناء بشنون/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التناص/ الصورة الشعرية/ الرمز/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