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الحركة الفلسفية في الشعر العباسي أبو العلاء المعري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قروات/ أمال مخلوف/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الشعر/ أبي العلاء المعري/ الحركة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