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مقاربة لسانية في قصيدة " متى يعلنون وفاة العرب " لنزار قباني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مريم بوالجوع لبيض/ عامر رضا (مشرفا)/ ياسمينة العيون/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المستوى الصوتي/ المستوى الدلالي/ السيمياء/ الشعر الحر/ الخطاب الشعري المعاصر/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