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القصيدة الجزائرية المعاصرة عثمان لوصيف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فرحات/ أسية سالمي/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الأسطورة الأدبية/ تأسطر النار/ تأسطر الذات الشاعرة/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