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المشهد في قصيدة يطير الحمام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بيروك مريم/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الصورة الشعرية/ الشعريات/ التلقي البلاغي/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