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والقصة القصيرة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بولعشب/ سهيلة بوزنير/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فن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