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اختلاف النهار والليل 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غراب/ حبيبة عمروش/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اتجاهات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