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الأنا في شعر المتنبي دراسة نفسية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بوليان/ فاطمة زعرة/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دلالة العنوان/ دلالة المصطلح/ جمالية أنوات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