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النرجسية في شعر عمربن أبي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بعزيز/ رقية بيراز/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بواعث النرجسية/ تجليات النرجسية/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