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حاسبة في البنوك التجارية بالجزائر دراسة حالة بنك الفلاحة والتنمية الريفية فرع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ت شعي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عالجة المحاسبية/ المحاس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