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نظم المعلومات الإدارية في تفعيل اليقظة التنافسية داخل المؤسسات الصناعية الصغيرة والمتوسطة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سقاني هاجر/ مزهود هشام(مشرفا)/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المعلومات/ الميزة التنافسية/ الإدارة الإستراتيجية/ المؤسسات الصغيرة و التوسطة/ النظام/ اليقظة التنافسية/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