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نظم المعلومات الإدارية في تفعيل اليقظة التنافسية داخل المؤسسات الصناعية الصغيرة والمتوسطة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سقاني هاجر/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الميزة التنافسية/ الإدارة الإستراتيجية/ المؤسسات الصغيرة و التوسطة/ النظام/ اليقظة التنافسية/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