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طة المالية في تفعيل السوق المالي دراسة حالة 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اطي ران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بورصة الجزائر/ الوساطة المالية/ اللاوساط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