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d'une application de gestion des corpus oraux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Atimen rokia/ MAOUCHE FADILA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S’authentifier/ LES CORPUS/ Delphi/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