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l'agence commerciale de télécommunication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Bouhebel radouane/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Site web/ ACTEL/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