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conception et la réalisation d'un site web dynamique pour l'achat et la vente des immobiliers en ligne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Boufenneche Amine/ Hettab Abdelkamel (encadreur)/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00410711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internet/ uml/ UP/ Site web/ Web/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