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la résolution d'un programme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Seddiki Assia/ M. AZI encadreur; A. ZAIDI président ,M. GUETTICHE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adaptée/ solution optimale/ méthode du simplexe/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