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solution d'une équation aux différences d'ordre deux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Bouchetiba KHadidja/ M. Abdelouahab Mohamed Salah  président,M. Kecies Mohamed examinateur; M. Halim Yacine  rapporteur 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51019011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Equation aux différences/ stabilité globale/ solution périodique/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