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المقاصة الإلكترونية لتحسين عمليات التسوية لوسائل الدفع في البنوك الجزائرية دراسة حالة  بنك الجزائر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بابوري أميرة/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الإئتمان/ العمليات المصرفية/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