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نظام محاسبة التكاليف المبني على الأنشطة (ABC) في المؤسسة الصناعية الجزائرية. دراسة حالة:مؤسسة مطاحن بني هارون -القرارم 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جهيدة بوصبيع/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التكلفة./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