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المتعددة الجنسيات ودورها في العولمة الاقتصادية  دراسة حالة  شركة اكسون موبيل EX X ON MOBIL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عزيز/ ,قرين الربيع(رئيسا),بولعراس سفيان (مناقشا),ريغي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العولمة الإقتصادية/ الاستثمار الأجنبي المباشر/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