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طوير التنظيمي في تفعيل اليقظة الإستراتيجية في المؤسسة الإقتصادية 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حنان/ ،أبوبكرأبوسالم(رئيسا),زواري فرحات سليمان(مناقشا),محمد هبول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تطوير التنظيمي/ اليقظة الإ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