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لدور المؤسسات الصغيرة والمتوسطة في تحقيق التنمية الاقتصادية خارج قطاع المحروقات في الجزائر دراسة  حالة الجزائر 1990 -2012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غردة مفيدة/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المؤسسات الصغيرة و المتوسطة/ قطاع المحروقات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