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السردية في قصة '' إبن صاحبة الظفيرتين والناسك واللص'' ( الشخصية والفضاء)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سليمان مهدي/ خليل سليمة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80045511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البنية/ السرد/ بنية الشخصية/ بنية الفضاء/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