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الخبري في سورة آل عمران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نسيمة كروم/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الأسلوب الخبري/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