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وأداءاته في سورتي الإسراء و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شهيم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