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وسياسات 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المعاملات الاقتصادية/ النفقات النسبية/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