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الموارد البشرية والاقتصادية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الموارد/ اقتصاديات الموارد/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