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البشريةوإستراتيجيات تخطيطها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عباس الحلابي/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الاتجاهات الحديثة/ اليابان/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