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 في الإدارة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حسين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السلوك الاداري/ الابداع/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