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المجتمع المدني/ التوث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