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المركزية والسياسات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زكريا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النامية/ السياسة النقدية/ البنوك المركزية/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