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ادارة المخاطر المصرفية واثرها في الاداء المالي للمصارف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صادق راشد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9789957124748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 التجارية/ ادارة المخاطر/ الاداء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