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التسويق الدولي والعالمي المعاصر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سرور الحريري/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9789957326289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 الدولي/ استراتيجيات التسويق/ التسويق المعاصر/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