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الغائب في ( أولاد حارتنا)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محمود خالص/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