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aux limites avec conditions aux bord non locales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Bouzit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