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أوروبي من منظور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انكا سينوب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ورو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