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جديدة في فكر طه حسين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ابوليلة/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طه حسين/ سيرة/ فكر/ الخطاب الديني/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