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 مناهج البحث في اللسانيات واللغويات المعاصرة : سيبويه والأخفش الأوسط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هدى جنهويتشي/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الصرف/ النحو/ سيبويه/ مسائل الخلاف/ الأخفش/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