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غيرات سعر الصرف وتأثيره على تنافسية المؤسسات الإقتصادية الجزائرية دراسة مقارنة بين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قي سارة/ ،زواري فرحات سليمان(مشرفاومقررا)،قرين الربيع(زئيسا)،سنوسي أسام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ة/ الرق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