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السياحة في التنمية على المستوى المحلي في الجزائر دراسة حالة 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محزم سارة/ ،حسيني ابتسام(رئيسا)، بوزاهر صونية(مناقشا)، برني ميلود(مشرفا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التمويل/ الايرادات/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