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السياحة في التنمية على المستوى المحلي في الجزائر دراسة حالة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محزم سارة/ ،حسيني ابتسام(رئيسا)، بوزاهر صونية(مناقشا)، برني ميلود(مشرفا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الايرادات/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